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2F" w:rsidRPr="0015225E" w:rsidRDefault="00E0652F" w:rsidP="00E065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2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E0652F" w:rsidRPr="0015225E" w:rsidRDefault="00E0652F" w:rsidP="00E065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2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детский сад №14"Солнышко" Старооскольского городского округа</w:t>
      </w:r>
    </w:p>
    <w:p w:rsidR="00E0652F" w:rsidRPr="0015225E" w:rsidRDefault="00E0652F" w:rsidP="00E065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652F" w:rsidRPr="0015225E" w:rsidRDefault="00E0652F" w:rsidP="00E065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2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Публичный отчёт</w:t>
      </w:r>
    </w:p>
    <w:p w:rsidR="00E0652F" w:rsidRPr="0015225E" w:rsidRDefault="00E0652F" w:rsidP="00E065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2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председателя первичной профсоюзной организации</w:t>
      </w:r>
    </w:p>
    <w:p w:rsidR="00E0652F" w:rsidRPr="0015225E" w:rsidRDefault="00E0652F" w:rsidP="00E065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2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проделанной работе за 202</w:t>
      </w:r>
      <w:r w:rsidR="00152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52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25E">
        <w:rPr>
          <w:rFonts w:ascii="Times New Roman" w:hAnsi="Times New Roman" w:cs="Times New Roman"/>
          <w:b/>
          <w:bCs/>
          <w:sz w:val="28"/>
          <w:szCs w:val="28"/>
        </w:rPr>
        <w:t xml:space="preserve">Девиз нашей первичной профсоюзной организации: </w:t>
      </w: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25E">
        <w:rPr>
          <w:rFonts w:ascii="Times New Roman" w:hAnsi="Times New Roman" w:cs="Times New Roman"/>
          <w:b/>
          <w:bCs/>
          <w:sz w:val="28"/>
          <w:szCs w:val="28"/>
        </w:rPr>
        <w:t>"Мы разные – но мы вместе"</w:t>
      </w: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25E" w:rsidRPr="0015225E" w:rsidRDefault="00E0652F" w:rsidP="0015225E">
      <w:pPr>
        <w:pStyle w:val="a3"/>
        <w:spacing w:before="1"/>
        <w:ind w:right="113" w:firstLine="566"/>
        <w:jc w:val="both"/>
        <w:rPr>
          <w:sz w:val="28"/>
          <w:szCs w:val="28"/>
        </w:rPr>
      </w:pPr>
      <w:r w:rsidRPr="0015225E">
        <w:rPr>
          <w:sz w:val="28"/>
          <w:szCs w:val="28"/>
        </w:rPr>
        <w:t xml:space="preserve">Первичная </w:t>
      </w:r>
      <w:proofErr w:type="gramStart"/>
      <w:r w:rsidRPr="0015225E">
        <w:rPr>
          <w:sz w:val="28"/>
          <w:szCs w:val="28"/>
        </w:rPr>
        <w:t>профсоюзная  организация</w:t>
      </w:r>
      <w:proofErr w:type="gramEnd"/>
      <w:r w:rsidRPr="0015225E">
        <w:rPr>
          <w:sz w:val="28"/>
          <w:szCs w:val="28"/>
        </w:rPr>
        <w:t xml:space="preserve">  МБДОУ  ДС  № 14 «Солнышко» 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учреждения при взаимодействии с органами государственной власти, органами местного самоуправления и иными общественными</w:t>
      </w:r>
      <w:r w:rsidRPr="0015225E">
        <w:rPr>
          <w:spacing w:val="-44"/>
          <w:sz w:val="28"/>
          <w:szCs w:val="28"/>
        </w:rPr>
        <w:t xml:space="preserve"> </w:t>
      </w:r>
      <w:r w:rsidRPr="0015225E">
        <w:rPr>
          <w:sz w:val="28"/>
          <w:szCs w:val="28"/>
        </w:rPr>
        <w:t>организациями.</w:t>
      </w:r>
    </w:p>
    <w:p w:rsidR="0015225E" w:rsidRPr="0015225E" w:rsidRDefault="0015225E" w:rsidP="0015225E">
      <w:pPr>
        <w:pStyle w:val="Default"/>
        <w:spacing w:before="1"/>
        <w:ind w:right="113" w:firstLine="566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Все члены профсоюзной организации внесены в программу АИС «Единый реестр Общероссийского Профсоюза образования».</w:t>
      </w:r>
    </w:p>
    <w:p w:rsidR="00E0652F" w:rsidRPr="0015225E" w:rsidRDefault="00E0652F" w:rsidP="00E0652F">
      <w:pPr>
        <w:pStyle w:val="a3"/>
        <w:ind w:right="113" w:firstLine="713"/>
        <w:jc w:val="both"/>
        <w:rPr>
          <w:sz w:val="28"/>
          <w:szCs w:val="28"/>
        </w:rPr>
      </w:pPr>
      <w:r w:rsidRPr="0015225E">
        <w:rPr>
          <w:sz w:val="28"/>
          <w:szCs w:val="28"/>
        </w:rPr>
        <w:t xml:space="preserve">Коллектив ДОУ составляет </w:t>
      </w:r>
      <w:r w:rsidR="0015225E">
        <w:rPr>
          <w:sz w:val="28"/>
          <w:szCs w:val="28"/>
        </w:rPr>
        <w:t>40</w:t>
      </w:r>
      <w:r w:rsidRPr="0015225E">
        <w:rPr>
          <w:sz w:val="28"/>
          <w:szCs w:val="28"/>
        </w:rPr>
        <w:t xml:space="preserve"> работник</w:t>
      </w:r>
      <w:r w:rsidR="0015225E">
        <w:rPr>
          <w:sz w:val="28"/>
          <w:szCs w:val="28"/>
        </w:rPr>
        <w:t>ов</w:t>
      </w:r>
      <w:r w:rsidRPr="0015225E">
        <w:rPr>
          <w:sz w:val="28"/>
          <w:szCs w:val="28"/>
        </w:rPr>
        <w:t xml:space="preserve">, </w:t>
      </w:r>
      <w:r w:rsidR="0015225E">
        <w:rPr>
          <w:sz w:val="28"/>
          <w:szCs w:val="28"/>
        </w:rPr>
        <w:t>23</w:t>
      </w:r>
      <w:r w:rsidRPr="0015225E">
        <w:rPr>
          <w:sz w:val="28"/>
          <w:szCs w:val="28"/>
        </w:rPr>
        <w:t xml:space="preserve"> являются членами профсоюзной организации. Ежемесячно перечисляются на счёт профсоюза членские взносы из заработной платы работников.</w:t>
      </w:r>
    </w:p>
    <w:p w:rsidR="00E0652F" w:rsidRPr="0015225E" w:rsidRDefault="00E0652F" w:rsidP="00E0652F">
      <w:pPr>
        <w:pStyle w:val="a3"/>
        <w:ind w:right="217" w:firstLine="566"/>
        <w:jc w:val="both"/>
        <w:rPr>
          <w:sz w:val="28"/>
          <w:szCs w:val="28"/>
        </w:rPr>
      </w:pPr>
      <w:r w:rsidRPr="0015225E">
        <w:rPr>
          <w:sz w:val="28"/>
          <w:szCs w:val="28"/>
        </w:rPr>
        <w:t xml:space="preserve">За отчётный период работы состоялось </w:t>
      </w:r>
      <w:r w:rsidR="0015225E">
        <w:rPr>
          <w:sz w:val="28"/>
          <w:szCs w:val="28"/>
        </w:rPr>
        <w:t>12</w:t>
      </w:r>
      <w:r w:rsidRPr="0015225E">
        <w:rPr>
          <w:sz w:val="28"/>
          <w:szCs w:val="28"/>
        </w:rPr>
        <w:t xml:space="preserve"> заседаний профсоюзного комитета, на которых были рассмотрены следующие основные вопросы:</w:t>
      </w:r>
    </w:p>
    <w:p w:rsidR="00E0652F" w:rsidRPr="0015225E" w:rsidRDefault="00E0652F" w:rsidP="00E0652F">
      <w:pPr>
        <w:pStyle w:val="a5"/>
        <w:numPr>
          <w:ilvl w:val="0"/>
          <w:numId w:val="1"/>
        </w:numPr>
        <w:tabs>
          <w:tab w:val="left" w:pos="267"/>
        </w:tabs>
        <w:spacing w:before="2"/>
        <w:rPr>
          <w:sz w:val="28"/>
          <w:szCs w:val="28"/>
        </w:rPr>
      </w:pPr>
      <w:r w:rsidRPr="0015225E">
        <w:rPr>
          <w:sz w:val="28"/>
          <w:szCs w:val="28"/>
        </w:rPr>
        <w:t>организационная</w:t>
      </w:r>
      <w:r w:rsidRPr="0015225E">
        <w:rPr>
          <w:spacing w:val="-5"/>
          <w:sz w:val="28"/>
          <w:szCs w:val="28"/>
        </w:rPr>
        <w:t xml:space="preserve"> </w:t>
      </w:r>
      <w:r w:rsidRPr="0015225E">
        <w:rPr>
          <w:sz w:val="28"/>
          <w:szCs w:val="28"/>
        </w:rPr>
        <w:t>работа;</w:t>
      </w:r>
    </w:p>
    <w:p w:rsidR="00E0652F" w:rsidRPr="0015225E" w:rsidRDefault="00E0652F" w:rsidP="00E0652F">
      <w:pPr>
        <w:pStyle w:val="a5"/>
        <w:numPr>
          <w:ilvl w:val="0"/>
          <w:numId w:val="1"/>
        </w:numPr>
        <w:tabs>
          <w:tab w:val="left" w:pos="267"/>
        </w:tabs>
        <w:spacing w:before="22"/>
        <w:rPr>
          <w:sz w:val="28"/>
          <w:szCs w:val="28"/>
        </w:rPr>
      </w:pPr>
      <w:r w:rsidRPr="0015225E">
        <w:rPr>
          <w:sz w:val="28"/>
          <w:szCs w:val="28"/>
        </w:rPr>
        <w:t>коллективный договор и его</w:t>
      </w:r>
      <w:r w:rsidRPr="0015225E">
        <w:rPr>
          <w:spacing w:val="-3"/>
          <w:sz w:val="28"/>
          <w:szCs w:val="28"/>
        </w:rPr>
        <w:t xml:space="preserve"> </w:t>
      </w:r>
      <w:r w:rsidRPr="0015225E">
        <w:rPr>
          <w:sz w:val="28"/>
          <w:szCs w:val="28"/>
        </w:rPr>
        <w:t>выполнение;</w:t>
      </w:r>
    </w:p>
    <w:p w:rsidR="00E0652F" w:rsidRPr="0015225E" w:rsidRDefault="00E0652F" w:rsidP="00E0652F">
      <w:pPr>
        <w:pStyle w:val="a5"/>
        <w:numPr>
          <w:ilvl w:val="0"/>
          <w:numId w:val="1"/>
        </w:numPr>
        <w:tabs>
          <w:tab w:val="left" w:pos="267"/>
        </w:tabs>
        <w:spacing w:before="1"/>
        <w:rPr>
          <w:sz w:val="28"/>
          <w:szCs w:val="28"/>
        </w:rPr>
      </w:pPr>
      <w:r w:rsidRPr="0015225E">
        <w:rPr>
          <w:sz w:val="28"/>
          <w:szCs w:val="28"/>
        </w:rPr>
        <w:t>проведение культурно-массовых, спортивных и оздоровительных</w:t>
      </w:r>
      <w:r w:rsidRPr="0015225E">
        <w:rPr>
          <w:spacing w:val="-26"/>
          <w:sz w:val="28"/>
          <w:szCs w:val="28"/>
        </w:rPr>
        <w:t xml:space="preserve"> </w:t>
      </w:r>
      <w:r w:rsidRPr="0015225E">
        <w:rPr>
          <w:sz w:val="28"/>
          <w:szCs w:val="28"/>
        </w:rPr>
        <w:t>мероприятий;</w:t>
      </w:r>
    </w:p>
    <w:p w:rsidR="00E0652F" w:rsidRPr="0015225E" w:rsidRDefault="00E0652F" w:rsidP="00E0652F">
      <w:pPr>
        <w:pStyle w:val="a5"/>
        <w:numPr>
          <w:ilvl w:val="0"/>
          <w:numId w:val="1"/>
        </w:numPr>
        <w:tabs>
          <w:tab w:val="left" w:pos="267"/>
        </w:tabs>
        <w:spacing w:before="23"/>
        <w:rPr>
          <w:sz w:val="28"/>
          <w:szCs w:val="28"/>
        </w:rPr>
      </w:pPr>
      <w:r w:rsidRPr="0015225E">
        <w:rPr>
          <w:sz w:val="28"/>
          <w:szCs w:val="28"/>
        </w:rPr>
        <w:t>охрана труда;</w:t>
      </w:r>
    </w:p>
    <w:p w:rsidR="00E0652F" w:rsidRPr="0015225E" w:rsidRDefault="00E0652F" w:rsidP="00E0652F">
      <w:pPr>
        <w:pStyle w:val="a5"/>
        <w:numPr>
          <w:ilvl w:val="0"/>
          <w:numId w:val="1"/>
        </w:numPr>
        <w:tabs>
          <w:tab w:val="left" w:pos="267"/>
        </w:tabs>
        <w:spacing w:before="23"/>
        <w:rPr>
          <w:sz w:val="28"/>
          <w:szCs w:val="28"/>
        </w:rPr>
      </w:pPr>
      <w:r w:rsidRPr="0015225E">
        <w:rPr>
          <w:sz w:val="28"/>
          <w:szCs w:val="28"/>
        </w:rPr>
        <w:t>финансовые</w:t>
      </w:r>
      <w:r w:rsidRPr="0015225E">
        <w:rPr>
          <w:spacing w:val="-1"/>
          <w:sz w:val="28"/>
          <w:szCs w:val="28"/>
        </w:rPr>
        <w:t xml:space="preserve"> </w:t>
      </w:r>
      <w:r w:rsidRPr="0015225E">
        <w:rPr>
          <w:sz w:val="28"/>
          <w:szCs w:val="28"/>
        </w:rPr>
        <w:t>вопросы;</w:t>
      </w:r>
    </w:p>
    <w:p w:rsidR="00E0652F" w:rsidRPr="0015225E" w:rsidRDefault="00E0652F" w:rsidP="00E0652F">
      <w:pPr>
        <w:pStyle w:val="a5"/>
        <w:numPr>
          <w:ilvl w:val="0"/>
          <w:numId w:val="1"/>
        </w:numPr>
        <w:tabs>
          <w:tab w:val="left" w:pos="267"/>
        </w:tabs>
        <w:spacing w:before="22"/>
        <w:rPr>
          <w:sz w:val="28"/>
          <w:szCs w:val="28"/>
        </w:rPr>
      </w:pPr>
      <w:r w:rsidRPr="0015225E">
        <w:rPr>
          <w:sz w:val="28"/>
          <w:szCs w:val="28"/>
        </w:rPr>
        <w:t>выделение материальной</w:t>
      </w:r>
      <w:r w:rsidRPr="0015225E">
        <w:rPr>
          <w:spacing w:val="-14"/>
          <w:sz w:val="28"/>
          <w:szCs w:val="28"/>
        </w:rPr>
        <w:t xml:space="preserve"> </w:t>
      </w:r>
      <w:r w:rsidRPr="0015225E">
        <w:rPr>
          <w:sz w:val="28"/>
          <w:szCs w:val="28"/>
        </w:rPr>
        <w:t>помощи.</w:t>
      </w: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5E">
        <w:rPr>
          <w:rFonts w:ascii="Times New Roman" w:hAnsi="Times New Roman" w:cs="Times New Roman"/>
          <w:sz w:val="28"/>
          <w:szCs w:val="28"/>
        </w:rPr>
        <w:t xml:space="preserve">     Наша первичная профсоюзная организация является структурным звеном организации профсоюзов работников народного образования и науки Российской Федерации. 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</w:t>
      </w: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5E">
        <w:rPr>
          <w:rFonts w:ascii="Times New Roman" w:hAnsi="Times New Roman" w:cs="Times New Roman"/>
          <w:sz w:val="28"/>
          <w:szCs w:val="28"/>
        </w:rPr>
        <w:t xml:space="preserve">     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E0652F" w:rsidRPr="0015225E" w:rsidRDefault="00E0652F" w:rsidP="00E065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25E">
        <w:rPr>
          <w:rFonts w:ascii="Times New Roman" w:hAnsi="Times New Roman" w:cs="Times New Roman"/>
          <w:color w:val="000000"/>
          <w:sz w:val="28"/>
          <w:szCs w:val="28"/>
        </w:rPr>
        <w:t>Только в дружном коллективе есть место творческим начинаниям профессиональному росту, прогрессивным идеям.</w:t>
      </w:r>
    </w:p>
    <w:p w:rsid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5E">
        <w:rPr>
          <w:rFonts w:ascii="Times New Roman" w:hAnsi="Times New Roman" w:cs="Times New Roman"/>
          <w:sz w:val="28"/>
          <w:szCs w:val="28"/>
        </w:rPr>
        <w:t xml:space="preserve">    Профсоюзным комитетом была проведена определённая работа по </w:t>
      </w:r>
      <w:r w:rsidRPr="0015225E">
        <w:rPr>
          <w:rFonts w:ascii="Times New Roman" w:hAnsi="Times New Roman" w:cs="Times New Roman"/>
          <w:sz w:val="28"/>
          <w:szCs w:val="28"/>
        </w:rPr>
        <w:lastRenderedPageBreak/>
        <w:t>привлечению в профсоюз работников ДОУ: н</w:t>
      </w:r>
      <w:r w:rsidR="0015225E">
        <w:rPr>
          <w:rFonts w:ascii="Times New Roman" w:hAnsi="Times New Roman" w:cs="Times New Roman"/>
          <w:sz w:val="28"/>
          <w:szCs w:val="28"/>
        </w:rPr>
        <w:t>а нашем сайте создана страница «</w:t>
      </w:r>
      <w:r w:rsidRPr="0015225E">
        <w:rPr>
          <w:rFonts w:ascii="Times New Roman" w:hAnsi="Times New Roman" w:cs="Times New Roman"/>
          <w:sz w:val="28"/>
          <w:szCs w:val="28"/>
        </w:rPr>
        <w:t>Наш профсоюз</w:t>
      </w:r>
      <w:r w:rsidR="0015225E">
        <w:rPr>
          <w:rFonts w:ascii="Times New Roman" w:hAnsi="Times New Roman" w:cs="Times New Roman"/>
          <w:sz w:val="28"/>
          <w:szCs w:val="28"/>
        </w:rPr>
        <w:t>»</w:t>
      </w: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5E">
        <w:rPr>
          <w:rFonts w:ascii="Times New Roman" w:hAnsi="Times New Roman" w:cs="Times New Roman"/>
          <w:sz w:val="28"/>
          <w:szCs w:val="28"/>
        </w:rPr>
        <w:t xml:space="preserve">   Вся работа профсоюзного комитета проводится в тесном сотрудничестве с администрацией дошкольного учреждения, так как взаимопонимание и взаимоподдержка определяет стиль новых современных взаимоотношений партнёрства между руководителем и профсоюзным активом.</w:t>
      </w: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5E">
        <w:rPr>
          <w:rFonts w:ascii="Times New Roman" w:hAnsi="Times New Roman" w:cs="Times New Roman"/>
          <w:sz w:val="28"/>
          <w:szCs w:val="28"/>
        </w:rPr>
        <w:t xml:space="preserve">   В сентябре каждого года составляется план работы на новый учебный год, который утверждается на профсоюзном комитете, а также каждые полгода утверждается данный план, уже с внесёнными по мере поступления доработками. Имеется Профсоюзный уголок, где размещается различная информация о новых введённых Законах, план работы на месяц, Коллективный договор.</w:t>
      </w: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5E">
        <w:rPr>
          <w:rFonts w:ascii="Times New Roman" w:hAnsi="Times New Roman" w:cs="Times New Roman"/>
          <w:sz w:val="28"/>
          <w:szCs w:val="28"/>
        </w:rPr>
        <w:t xml:space="preserve">     Профсоюзный комитет проводит контроль за соблюдением законодательства по охране труда, созданием безопасных и здоровых условий труда в нашем дошкольном учреждении. </w:t>
      </w: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5E">
        <w:rPr>
          <w:rFonts w:ascii="Times New Roman" w:hAnsi="Times New Roman" w:cs="Times New Roman"/>
          <w:sz w:val="28"/>
          <w:szCs w:val="28"/>
        </w:rPr>
        <w:t xml:space="preserve">    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</w:t>
      </w:r>
      <w:proofErr w:type="gramStart"/>
      <w:r w:rsidRPr="0015225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5225E">
        <w:rPr>
          <w:rFonts w:ascii="Times New Roman" w:hAnsi="Times New Roman" w:cs="Times New Roman"/>
          <w:sz w:val="28"/>
          <w:szCs w:val="28"/>
        </w:rPr>
        <w:t xml:space="preserve"> комиссия по трудовым спорам. Профсоюзный комитет и заведующий ДОУ составляют соглашение по охране труда.</w:t>
      </w: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5E">
        <w:rPr>
          <w:rFonts w:ascii="Times New Roman" w:hAnsi="Times New Roman" w:cs="Times New Roman"/>
          <w:sz w:val="28"/>
          <w:szCs w:val="28"/>
        </w:rPr>
        <w:t xml:space="preserve">   Два раза в год проводится проверка соглашения по охране труда, итоги которого фиксируются в акте. Председатель профсоюзного комитета ежедневно общается с работниками, т.к. необходимо владеть информацией о ситуации на рабочих местах. Принимает самое активное участие в работе комиссии по материальному стимулированию сотрудников.</w:t>
      </w:r>
    </w:p>
    <w:p w:rsidR="00E0652F" w:rsidRPr="0015225E" w:rsidRDefault="00E0652F" w:rsidP="0015225E">
      <w:pPr>
        <w:pStyle w:val="Default"/>
      </w:pPr>
      <w:r w:rsidRPr="0015225E">
        <w:rPr>
          <w:sz w:val="28"/>
          <w:szCs w:val="28"/>
        </w:rPr>
        <w:t xml:space="preserve">   </w:t>
      </w:r>
      <w:r w:rsidR="0015225E">
        <w:t xml:space="preserve"> </w:t>
      </w:r>
      <w:r w:rsidR="0015225E">
        <w:rPr>
          <w:sz w:val="28"/>
          <w:szCs w:val="28"/>
        </w:rPr>
        <w:t>За истекший период в учреждении были организованы такие традиционные мероприятия как: чествование юбиляров, празднование 8 Марта, Дня дошкольного работника, Нового года. Члены профкома были участниками традиционной патриотической акции «Бессмертный полк», в режиме онлайн, приняли участие в Первомайской Ак</w:t>
      </w:r>
      <w:r w:rsidR="0015225E">
        <w:rPr>
          <w:sz w:val="28"/>
          <w:szCs w:val="28"/>
        </w:rPr>
        <w:t>ции профсоюзов.</w:t>
      </w:r>
      <w:r w:rsidR="0015225E">
        <w:rPr>
          <w:sz w:val="28"/>
          <w:szCs w:val="28"/>
        </w:rPr>
        <w:t xml:space="preserve"> </w:t>
      </w:r>
    </w:p>
    <w:p w:rsidR="00E0652F" w:rsidRPr="0015225E" w:rsidRDefault="00E0652F" w:rsidP="00E0652F">
      <w:pPr>
        <w:pStyle w:val="a3"/>
        <w:spacing w:before="47"/>
        <w:ind w:right="111" w:firstLine="713"/>
        <w:jc w:val="both"/>
        <w:rPr>
          <w:sz w:val="28"/>
          <w:szCs w:val="28"/>
        </w:rPr>
      </w:pPr>
      <w:r w:rsidRPr="0015225E">
        <w:rPr>
          <w:sz w:val="28"/>
          <w:szCs w:val="28"/>
        </w:rPr>
        <w:t xml:space="preserve">Администрация детского сада при разработке нормативно-правовых актов, </w:t>
      </w:r>
      <w:proofErr w:type="gramStart"/>
      <w:r w:rsidRPr="0015225E">
        <w:rPr>
          <w:sz w:val="28"/>
          <w:szCs w:val="28"/>
        </w:rPr>
        <w:t>затрагивающих  социально</w:t>
      </w:r>
      <w:proofErr w:type="gramEnd"/>
      <w:r w:rsidRPr="0015225E">
        <w:rPr>
          <w:sz w:val="28"/>
          <w:szCs w:val="28"/>
        </w:rPr>
        <w:t xml:space="preserve">-трудовые  права  работников,  учитывает  мнение профсоюза. Социальное партнерство и взаимодействие Профсоюза с администрацией детского сада, включение представителей профсоюзной организации в коллегиальные органы управления ДОУ, аттестационную комиссию. Профсоюзный комитет участвует в разработке положения о стимулирующих выплатах, участвует в заседаниях комиссии по </w:t>
      </w:r>
      <w:r w:rsidRPr="0015225E">
        <w:rPr>
          <w:spacing w:val="12"/>
          <w:sz w:val="28"/>
          <w:szCs w:val="28"/>
        </w:rPr>
        <w:t xml:space="preserve">их </w:t>
      </w:r>
      <w:r w:rsidRPr="0015225E">
        <w:rPr>
          <w:sz w:val="28"/>
          <w:szCs w:val="28"/>
        </w:rPr>
        <w:t>распределению, составления графика отпусков, оказания материальной</w:t>
      </w:r>
      <w:r w:rsidRPr="0015225E">
        <w:rPr>
          <w:spacing w:val="-45"/>
          <w:sz w:val="28"/>
          <w:szCs w:val="28"/>
        </w:rPr>
        <w:t xml:space="preserve"> </w:t>
      </w:r>
      <w:r w:rsidRPr="0015225E">
        <w:rPr>
          <w:sz w:val="28"/>
          <w:szCs w:val="28"/>
        </w:rPr>
        <w:t>помощи.</w:t>
      </w:r>
    </w:p>
    <w:p w:rsidR="00E0652F" w:rsidRPr="0015225E" w:rsidRDefault="00E0652F" w:rsidP="00E0652F">
      <w:pPr>
        <w:spacing w:before="22" w:line="298" w:lineRule="exact"/>
        <w:ind w:left="22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25E">
        <w:rPr>
          <w:rFonts w:ascii="Times New Roman" w:hAnsi="Times New Roman" w:cs="Times New Roman"/>
          <w:i/>
          <w:sz w:val="28"/>
          <w:szCs w:val="28"/>
        </w:rPr>
        <w:t>Защита социальных прав и гарантий членов профсоюза</w:t>
      </w:r>
    </w:p>
    <w:p w:rsidR="00E0652F" w:rsidRPr="0015225E" w:rsidRDefault="00E0652F" w:rsidP="00E0652F">
      <w:pPr>
        <w:pStyle w:val="a3"/>
        <w:spacing w:line="242" w:lineRule="auto"/>
        <w:ind w:right="291" w:firstLine="518"/>
        <w:jc w:val="both"/>
        <w:rPr>
          <w:sz w:val="28"/>
          <w:szCs w:val="28"/>
        </w:rPr>
      </w:pPr>
      <w:r w:rsidRPr="0015225E">
        <w:rPr>
          <w:sz w:val="28"/>
          <w:szCs w:val="28"/>
        </w:rPr>
        <w:t xml:space="preserve">Профсоюзный комитет осуществляет правовой контроль деятельности </w:t>
      </w:r>
      <w:r w:rsidRPr="0015225E">
        <w:rPr>
          <w:sz w:val="28"/>
          <w:szCs w:val="28"/>
        </w:rPr>
        <w:lastRenderedPageBreak/>
        <w:t xml:space="preserve">администрации в соответствии с уставом профсоюза и Трудовым кодексом. Администрация согласовывала с председателем профсоюзного комитета локальные акты учреждения. В ДОУ организована планомерная работа по созданию и обеспечению безопасных условий проведения образовательного процесса в соответствии с действующим законодательством о труде, межотраслевыми и </w:t>
      </w:r>
      <w:proofErr w:type="gramStart"/>
      <w:r w:rsidRPr="0015225E">
        <w:rPr>
          <w:sz w:val="28"/>
          <w:szCs w:val="28"/>
        </w:rPr>
        <w:t>ведомственными нормативными документами</w:t>
      </w:r>
      <w:proofErr w:type="gramEnd"/>
      <w:r w:rsidRPr="0015225E">
        <w:rPr>
          <w:sz w:val="28"/>
          <w:szCs w:val="28"/>
        </w:rPr>
        <w:t xml:space="preserve"> и иными локальными актами по охране труда, Уставом образовательного учреждения. Между профсоюзным комитетом и администрацией выполнено соглашение по охране труда. Каждый работник ознакомлен с инструкциями по охране труда.</w:t>
      </w:r>
    </w:p>
    <w:p w:rsidR="00E0652F" w:rsidRPr="0015225E" w:rsidRDefault="00E0652F" w:rsidP="00E0652F">
      <w:pPr>
        <w:pStyle w:val="11"/>
        <w:spacing w:before="8" w:line="296" w:lineRule="exact"/>
        <w:ind w:left="0" w:right="4339"/>
        <w:rPr>
          <w:sz w:val="28"/>
          <w:szCs w:val="28"/>
        </w:rPr>
      </w:pPr>
      <w:r w:rsidRPr="0015225E">
        <w:rPr>
          <w:sz w:val="28"/>
          <w:szCs w:val="28"/>
        </w:rPr>
        <w:t xml:space="preserve">                                                    Заключение</w:t>
      </w:r>
    </w:p>
    <w:p w:rsidR="00E0652F" w:rsidRDefault="00E0652F" w:rsidP="00E0652F">
      <w:pPr>
        <w:pStyle w:val="a3"/>
        <w:ind w:right="109" w:firstLine="566"/>
        <w:jc w:val="both"/>
        <w:rPr>
          <w:sz w:val="28"/>
          <w:szCs w:val="28"/>
        </w:rPr>
      </w:pPr>
      <w:r w:rsidRPr="0015225E">
        <w:rPr>
          <w:sz w:val="28"/>
          <w:szCs w:val="28"/>
        </w:rPr>
        <w:t>Представленный отчет свидетельствует, что в отчетный период практическая деятельность профсоюзного комитета была направлена на достижение уставной цели Профсоюза - повышение уровня жизни членов Профсоюза путем создания таких условий, которые позволяли бы в максимальной степени добиваться защиты законных прав и жизненных интересов членов Профсоюза.</w:t>
      </w:r>
    </w:p>
    <w:p w:rsidR="0015225E" w:rsidRDefault="0015225E" w:rsidP="00152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профсоюзном собрании работа профсоюзной организации за истекший год признана удовлетворительной и определены направления деятельности на 2025 год: </w:t>
      </w:r>
    </w:p>
    <w:p w:rsidR="0015225E" w:rsidRDefault="0015225E" w:rsidP="00152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вовлекать молодых членов коллектива в работу профкома; </w:t>
      </w:r>
    </w:p>
    <w:p w:rsidR="0015225E" w:rsidRDefault="0015225E" w:rsidP="00152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повышать престиж профсоюзного членства; </w:t>
      </w:r>
    </w:p>
    <w:p w:rsidR="0015225E" w:rsidRDefault="0015225E" w:rsidP="00152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развивать систему социального партнерства; </w:t>
      </w:r>
    </w:p>
    <w:p w:rsidR="0015225E" w:rsidRDefault="0015225E" w:rsidP="00152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создавать благоприятные условия труда; </w:t>
      </w:r>
      <w:bookmarkStart w:id="0" w:name="_GoBack"/>
      <w:bookmarkEnd w:id="0"/>
    </w:p>
    <w:p w:rsidR="00E0652F" w:rsidRPr="0015225E" w:rsidRDefault="00E0652F" w:rsidP="00E0652F">
      <w:pPr>
        <w:pStyle w:val="a3"/>
        <w:spacing w:before="9"/>
        <w:ind w:left="0"/>
        <w:rPr>
          <w:sz w:val="28"/>
          <w:szCs w:val="28"/>
        </w:rPr>
      </w:pPr>
    </w:p>
    <w:p w:rsidR="00E0652F" w:rsidRPr="0015225E" w:rsidRDefault="00E0652F" w:rsidP="00E0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52F" w:rsidRPr="0015225E" w:rsidRDefault="00E0652F" w:rsidP="00E065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652F" w:rsidRPr="0015225E" w:rsidRDefault="00E0652F" w:rsidP="00E0652F">
      <w:pPr>
        <w:pStyle w:val="a3"/>
        <w:rPr>
          <w:sz w:val="28"/>
          <w:szCs w:val="28"/>
        </w:rPr>
      </w:pPr>
      <w:r w:rsidRPr="0015225E">
        <w:rPr>
          <w:sz w:val="28"/>
          <w:szCs w:val="28"/>
        </w:rPr>
        <w:t>Председатель первичной профсоюзной</w:t>
      </w:r>
    </w:p>
    <w:p w:rsidR="00E0652F" w:rsidRPr="0015225E" w:rsidRDefault="00E0652F" w:rsidP="00E0652F">
      <w:pPr>
        <w:pStyle w:val="a3"/>
        <w:tabs>
          <w:tab w:val="left" w:pos="6711"/>
        </w:tabs>
        <w:spacing w:before="23"/>
        <w:rPr>
          <w:sz w:val="28"/>
          <w:szCs w:val="28"/>
        </w:rPr>
      </w:pPr>
      <w:r w:rsidRPr="0015225E">
        <w:rPr>
          <w:sz w:val="28"/>
          <w:szCs w:val="28"/>
        </w:rPr>
        <w:t xml:space="preserve">организации </w:t>
      </w:r>
      <w:r w:rsidRPr="0015225E">
        <w:rPr>
          <w:spacing w:val="11"/>
          <w:sz w:val="28"/>
          <w:szCs w:val="28"/>
        </w:rPr>
        <w:t xml:space="preserve">МБДОУ </w:t>
      </w:r>
      <w:r w:rsidRPr="0015225E">
        <w:rPr>
          <w:sz w:val="28"/>
          <w:szCs w:val="28"/>
        </w:rPr>
        <w:t>ДС</w:t>
      </w:r>
      <w:r w:rsidRPr="0015225E">
        <w:rPr>
          <w:spacing w:val="-17"/>
          <w:sz w:val="28"/>
          <w:szCs w:val="28"/>
        </w:rPr>
        <w:t xml:space="preserve"> </w:t>
      </w:r>
      <w:r w:rsidRPr="0015225E">
        <w:rPr>
          <w:sz w:val="28"/>
          <w:szCs w:val="28"/>
        </w:rPr>
        <w:t>№14</w:t>
      </w:r>
      <w:r w:rsidRPr="0015225E">
        <w:rPr>
          <w:spacing w:val="1"/>
          <w:sz w:val="28"/>
          <w:szCs w:val="28"/>
        </w:rPr>
        <w:t xml:space="preserve"> </w:t>
      </w:r>
      <w:r w:rsidRPr="0015225E">
        <w:rPr>
          <w:sz w:val="28"/>
          <w:szCs w:val="28"/>
        </w:rPr>
        <w:t>«Солнышко»</w:t>
      </w:r>
      <w:r w:rsidRPr="0015225E">
        <w:rPr>
          <w:sz w:val="28"/>
          <w:szCs w:val="28"/>
        </w:rPr>
        <w:tab/>
        <w:t xml:space="preserve">       Л.И.Васютина</w:t>
      </w:r>
    </w:p>
    <w:p w:rsidR="00E0652F" w:rsidRPr="0015225E" w:rsidRDefault="00E0652F" w:rsidP="00E0652F">
      <w:pPr>
        <w:pStyle w:val="a3"/>
        <w:tabs>
          <w:tab w:val="left" w:pos="6711"/>
        </w:tabs>
        <w:spacing w:before="23"/>
        <w:rPr>
          <w:sz w:val="28"/>
          <w:szCs w:val="28"/>
        </w:rPr>
      </w:pPr>
    </w:p>
    <w:p w:rsidR="00E0652F" w:rsidRPr="0015225E" w:rsidRDefault="00E0652F" w:rsidP="00E0652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652F" w:rsidRPr="0015225E" w:rsidRDefault="00E0652F" w:rsidP="00E0652F">
      <w:pPr>
        <w:rPr>
          <w:rFonts w:ascii="Times New Roman" w:hAnsi="Times New Roman" w:cs="Times New Roman"/>
          <w:sz w:val="28"/>
          <w:szCs w:val="28"/>
        </w:rPr>
      </w:pPr>
    </w:p>
    <w:p w:rsidR="00E0652F" w:rsidRPr="0015225E" w:rsidRDefault="00E0652F" w:rsidP="00E0652F">
      <w:pPr>
        <w:rPr>
          <w:rFonts w:ascii="Times New Roman" w:hAnsi="Times New Roman" w:cs="Times New Roman"/>
          <w:sz w:val="28"/>
          <w:szCs w:val="28"/>
        </w:rPr>
      </w:pPr>
    </w:p>
    <w:p w:rsidR="00C73EDC" w:rsidRPr="0015225E" w:rsidRDefault="00C73EDC">
      <w:pPr>
        <w:rPr>
          <w:rFonts w:ascii="Times New Roman" w:hAnsi="Times New Roman" w:cs="Times New Roman"/>
          <w:sz w:val="28"/>
          <w:szCs w:val="28"/>
        </w:rPr>
      </w:pPr>
    </w:p>
    <w:sectPr w:rsidR="00C73EDC" w:rsidRPr="0015225E" w:rsidSect="00B350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4617"/>
    <w:multiLevelType w:val="hybridMultilevel"/>
    <w:tmpl w:val="66C619E6"/>
    <w:lvl w:ilvl="0" w:tplc="E55A41A6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hint="default"/>
        <w:w w:val="99"/>
        <w:sz w:val="26"/>
      </w:rPr>
    </w:lvl>
    <w:lvl w:ilvl="1" w:tplc="FEB03ED6">
      <w:numFmt w:val="bullet"/>
      <w:lvlText w:val="•"/>
      <w:lvlJc w:val="left"/>
      <w:pPr>
        <w:ind w:left="1249" w:hanging="152"/>
      </w:pPr>
      <w:rPr>
        <w:rFonts w:hint="default"/>
      </w:rPr>
    </w:lvl>
    <w:lvl w:ilvl="2" w:tplc="16AE8D52">
      <w:numFmt w:val="bullet"/>
      <w:lvlText w:val="•"/>
      <w:lvlJc w:val="left"/>
      <w:pPr>
        <w:ind w:left="2238" w:hanging="152"/>
      </w:pPr>
      <w:rPr>
        <w:rFonts w:hint="default"/>
      </w:rPr>
    </w:lvl>
    <w:lvl w:ilvl="3" w:tplc="E5A80DDC">
      <w:numFmt w:val="bullet"/>
      <w:lvlText w:val="•"/>
      <w:lvlJc w:val="left"/>
      <w:pPr>
        <w:ind w:left="3227" w:hanging="152"/>
      </w:pPr>
      <w:rPr>
        <w:rFonts w:hint="default"/>
      </w:rPr>
    </w:lvl>
    <w:lvl w:ilvl="4" w:tplc="1A8610E2">
      <w:numFmt w:val="bullet"/>
      <w:lvlText w:val="•"/>
      <w:lvlJc w:val="left"/>
      <w:pPr>
        <w:ind w:left="4216" w:hanging="152"/>
      </w:pPr>
      <w:rPr>
        <w:rFonts w:hint="default"/>
      </w:rPr>
    </w:lvl>
    <w:lvl w:ilvl="5" w:tplc="077A37D0">
      <w:numFmt w:val="bullet"/>
      <w:lvlText w:val="•"/>
      <w:lvlJc w:val="left"/>
      <w:pPr>
        <w:ind w:left="5205" w:hanging="152"/>
      </w:pPr>
      <w:rPr>
        <w:rFonts w:hint="default"/>
      </w:rPr>
    </w:lvl>
    <w:lvl w:ilvl="6" w:tplc="A5924C3A">
      <w:numFmt w:val="bullet"/>
      <w:lvlText w:val="•"/>
      <w:lvlJc w:val="left"/>
      <w:pPr>
        <w:ind w:left="6194" w:hanging="152"/>
      </w:pPr>
      <w:rPr>
        <w:rFonts w:hint="default"/>
      </w:rPr>
    </w:lvl>
    <w:lvl w:ilvl="7" w:tplc="D70201C4">
      <w:numFmt w:val="bullet"/>
      <w:lvlText w:val="•"/>
      <w:lvlJc w:val="left"/>
      <w:pPr>
        <w:ind w:left="7183" w:hanging="152"/>
      </w:pPr>
      <w:rPr>
        <w:rFonts w:hint="default"/>
      </w:rPr>
    </w:lvl>
    <w:lvl w:ilvl="8" w:tplc="1584B346">
      <w:numFmt w:val="bullet"/>
      <w:lvlText w:val="•"/>
      <w:lvlJc w:val="left"/>
      <w:pPr>
        <w:ind w:left="8172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52F"/>
    <w:rsid w:val="0015225E"/>
    <w:rsid w:val="00C73EDC"/>
    <w:rsid w:val="00E0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7DC6"/>
  <w15:docId w15:val="{34075105-70F1-449A-AF4F-B0042114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652F"/>
    <w:pPr>
      <w:widowControl w:val="0"/>
      <w:autoSpaceDE w:val="0"/>
      <w:autoSpaceDN w:val="0"/>
      <w:spacing w:after="0" w:line="240" w:lineRule="auto"/>
      <w:ind w:left="115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0652F"/>
    <w:rPr>
      <w:rFonts w:ascii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E0652F"/>
    <w:pPr>
      <w:widowControl w:val="0"/>
      <w:autoSpaceDE w:val="0"/>
      <w:autoSpaceDN w:val="0"/>
      <w:spacing w:after="0" w:line="240" w:lineRule="auto"/>
      <w:ind w:left="4342"/>
      <w:jc w:val="center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E0652F"/>
    <w:pPr>
      <w:widowControl w:val="0"/>
      <w:autoSpaceDE w:val="0"/>
      <w:autoSpaceDN w:val="0"/>
      <w:spacing w:after="0" w:line="240" w:lineRule="auto"/>
      <w:ind w:left="266" w:hanging="152"/>
    </w:pPr>
    <w:rPr>
      <w:rFonts w:ascii="Times New Roman" w:hAnsi="Times New Roman" w:cs="Times New Roman"/>
      <w:lang w:eastAsia="en-US"/>
    </w:rPr>
  </w:style>
  <w:style w:type="paragraph" w:customStyle="1" w:styleId="Default">
    <w:name w:val="Default"/>
    <w:rsid w:val="00152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Лореаль</cp:lastModifiedBy>
  <cp:revision>3</cp:revision>
  <dcterms:created xsi:type="dcterms:W3CDTF">2024-01-31T10:55:00Z</dcterms:created>
  <dcterms:modified xsi:type="dcterms:W3CDTF">2025-01-30T18:02:00Z</dcterms:modified>
</cp:coreProperties>
</file>